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5DB" w:rsidRPr="00370B83" w:rsidRDefault="00B02170">
      <w:pPr>
        <w:rPr>
          <w:rFonts w:ascii="Verdana" w:hAnsi="Verdana" w:cs="Arial"/>
          <w:b/>
        </w:rPr>
      </w:pPr>
      <w:r w:rsidRPr="00370B83">
        <w:rPr>
          <w:rFonts w:ascii="Verdana" w:hAnsi="Verdana" w:cs="Arial"/>
          <w:b/>
        </w:rPr>
        <w:t>Meeting Title</w:t>
      </w:r>
      <w:r w:rsidR="00807407" w:rsidRPr="00370B83">
        <w:rPr>
          <w:rFonts w:ascii="Verdana" w:hAnsi="Verdana" w:cs="Arial"/>
          <w:b/>
        </w:rPr>
        <w:t>:</w:t>
      </w:r>
      <w:r w:rsidR="00807407" w:rsidRPr="00370B83">
        <w:rPr>
          <w:rFonts w:ascii="Verdana" w:hAnsi="Verdana" w:cs="Arial"/>
          <w:b/>
        </w:rPr>
        <w:tab/>
      </w:r>
      <w:r w:rsidR="00807407" w:rsidRPr="00370B83">
        <w:rPr>
          <w:rFonts w:ascii="Verdana" w:hAnsi="Verdana" w:cs="Arial"/>
          <w:b/>
        </w:rPr>
        <w:tab/>
      </w:r>
      <w:r w:rsidR="002E61BC" w:rsidRPr="00370B83">
        <w:rPr>
          <w:rFonts w:ascii="Verdana" w:hAnsi="Verdana" w:cs="Arial"/>
          <w:b/>
        </w:rPr>
        <w:t>Strategic Monthly/Quarterly Contract Review</w:t>
      </w:r>
      <w:r w:rsidR="00807407" w:rsidRPr="00370B83">
        <w:rPr>
          <w:rFonts w:ascii="Verdana" w:hAnsi="Verdana" w:cs="Arial"/>
          <w:b/>
        </w:rPr>
        <w:t xml:space="preserve"> </w:t>
      </w:r>
    </w:p>
    <w:p w:rsidR="00B9593D" w:rsidRPr="00370B83" w:rsidRDefault="00B9593D">
      <w:pPr>
        <w:rPr>
          <w:rFonts w:ascii="Verdana" w:hAnsi="Verdana" w:cs="Arial"/>
          <w:b/>
        </w:rPr>
      </w:pPr>
    </w:p>
    <w:p w:rsidR="00437A80" w:rsidRDefault="00807407">
      <w:pPr>
        <w:rPr>
          <w:rFonts w:ascii="Verdana" w:hAnsi="Verdana" w:cs="Arial"/>
          <w:b/>
        </w:rPr>
      </w:pPr>
      <w:r w:rsidRPr="00370B83">
        <w:rPr>
          <w:rFonts w:ascii="Verdana" w:hAnsi="Verdana" w:cs="Arial"/>
          <w:b/>
        </w:rPr>
        <w:t>Called By</w:t>
      </w:r>
      <w:r w:rsidR="006615DB" w:rsidRPr="00370B83">
        <w:rPr>
          <w:rFonts w:ascii="Verdana" w:hAnsi="Verdana" w:cs="Arial"/>
          <w:b/>
        </w:rPr>
        <w:t>:</w:t>
      </w:r>
      <w:r w:rsidR="00437A80" w:rsidRPr="00370B83">
        <w:rPr>
          <w:rFonts w:ascii="Verdana" w:hAnsi="Verdana" w:cs="Arial"/>
          <w:b/>
        </w:rPr>
        <w:t xml:space="preserve"> </w:t>
      </w:r>
    </w:p>
    <w:p w:rsidR="00437A80" w:rsidRDefault="00437A80">
      <w:pPr>
        <w:rPr>
          <w:rFonts w:ascii="Verdana" w:hAnsi="Verdana" w:cs="Arial"/>
          <w:b/>
        </w:rPr>
      </w:pPr>
    </w:p>
    <w:p w:rsidR="00C70728" w:rsidRDefault="00B02170" w:rsidP="00437A80">
      <w:pPr>
        <w:rPr>
          <w:rFonts w:ascii="Verdana" w:hAnsi="Verdana" w:cs="Arial"/>
          <w:b/>
        </w:rPr>
      </w:pPr>
      <w:r w:rsidRPr="00370B83">
        <w:rPr>
          <w:rFonts w:ascii="Verdana" w:hAnsi="Verdana" w:cs="Arial"/>
          <w:b/>
        </w:rPr>
        <w:t>Location</w:t>
      </w:r>
      <w:r w:rsidR="006615DB" w:rsidRPr="00370B83">
        <w:rPr>
          <w:rFonts w:ascii="Verdana" w:hAnsi="Verdana" w:cs="Arial"/>
          <w:b/>
        </w:rPr>
        <w:t>:</w:t>
      </w:r>
    </w:p>
    <w:p w:rsidR="00437A80" w:rsidRPr="00370B83" w:rsidRDefault="00437A80" w:rsidP="00437A80">
      <w:pPr>
        <w:rPr>
          <w:rFonts w:ascii="Verdana" w:hAnsi="Verdana" w:cs="Arial"/>
          <w:b/>
        </w:rPr>
      </w:pPr>
    </w:p>
    <w:p w:rsidR="00437A80" w:rsidRDefault="00B02170">
      <w:pPr>
        <w:rPr>
          <w:rFonts w:ascii="Verdana" w:hAnsi="Verdana" w:cs="Arial"/>
          <w:b/>
        </w:rPr>
      </w:pPr>
      <w:r w:rsidRPr="00370B83">
        <w:rPr>
          <w:rFonts w:ascii="Verdana" w:hAnsi="Verdana" w:cs="Arial"/>
          <w:b/>
        </w:rPr>
        <w:t>Date</w:t>
      </w:r>
      <w:r w:rsidR="00437A80">
        <w:rPr>
          <w:rFonts w:ascii="Verdana" w:hAnsi="Verdana" w:cs="Arial"/>
          <w:b/>
        </w:rPr>
        <w:t>:</w:t>
      </w:r>
    </w:p>
    <w:p w:rsidR="00437A80" w:rsidRDefault="00437A80">
      <w:pPr>
        <w:rPr>
          <w:rFonts w:ascii="Verdana" w:hAnsi="Verdana" w:cs="Arial"/>
          <w:b/>
        </w:rPr>
      </w:pPr>
    </w:p>
    <w:p w:rsidR="00437A80" w:rsidRDefault="00B02170" w:rsidP="00437A80">
      <w:pPr>
        <w:rPr>
          <w:rFonts w:ascii="Verdana" w:hAnsi="Verdana" w:cs="Arial"/>
          <w:b/>
        </w:rPr>
      </w:pPr>
      <w:r w:rsidRPr="00370B83">
        <w:rPr>
          <w:rFonts w:ascii="Verdana" w:hAnsi="Verdana" w:cs="Arial"/>
          <w:b/>
        </w:rPr>
        <w:t>Time</w:t>
      </w:r>
      <w:r w:rsidR="00437A80">
        <w:rPr>
          <w:rFonts w:ascii="Verdana" w:hAnsi="Verdana" w:cs="Arial"/>
          <w:b/>
        </w:rPr>
        <w:t>:</w:t>
      </w:r>
    </w:p>
    <w:p w:rsidR="00437A80" w:rsidRDefault="00437A80" w:rsidP="00437A80">
      <w:pPr>
        <w:rPr>
          <w:rFonts w:ascii="Verdana" w:hAnsi="Verdana" w:cs="Arial"/>
          <w:b/>
        </w:rPr>
      </w:pPr>
    </w:p>
    <w:p w:rsidR="002E61BC" w:rsidRPr="00437A80" w:rsidRDefault="00B02170" w:rsidP="00437A80">
      <w:pPr>
        <w:rPr>
          <w:rFonts w:ascii="Verdana" w:hAnsi="Verdana" w:cs="Arial"/>
          <w:b/>
        </w:rPr>
      </w:pPr>
      <w:r w:rsidRPr="00370B83">
        <w:rPr>
          <w:rFonts w:ascii="Verdana" w:hAnsi="Verdana" w:cs="Arial"/>
          <w:b/>
        </w:rPr>
        <w:t>Attendees</w:t>
      </w:r>
      <w:r w:rsidR="006615DB" w:rsidRPr="00370B83">
        <w:rPr>
          <w:rFonts w:ascii="Verdana" w:hAnsi="Verdana" w:cs="Arial"/>
          <w:b/>
        </w:rPr>
        <w:t>:</w:t>
      </w:r>
      <w:r w:rsidR="0084792D" w:rsidRPr="00370B83">
        <w:rPr>
          <w:rFonts w:ascii="Verdana" w:hAnsi="Verdana" w:cs="Arial"/>
        </w:rPr>
        <w:tab/>
      </w:r>
    </w:p>
    <w:p w:rsidR="002E61BC" w:rsidRPr="00370B83" w:rsidRDefault="002E61BC" w:rsidP="002E61BC">
      <w:pPr>
        <w:ind w:left="2160" w:hanging="2160"/>
        <w:rPr>
          <w:rFonts w:ascii="Verdana" w:hAnsi="Verdana" w:cs="Arial"/>
        </w:rPr>
      </w:pPr>
    </w:p>
    <w:p w:rsidR="0084792D" w:rsidRDefault="00370B83" w:rsidP="00437A80">
      <w:pPr>
        <w:ind w:left="2160" w:hanging="2160"/>
        <w:rPr>
          <w:rFonts w:ascii="Verdana" w:hAnsi="Verdana" w:cs="Arial"/>
        </w:rPr>
      </w:pPr>
      <w:r>
        <w:rPr>
          <w:rFonts w:ascii="Verdana" w:hAnsi="Verdana" w:cs="Arial"/>
        </w:rPr>
        <w:t>RGU</w:t>
      </w:r>
      <w:r w:rsidR="009C57E4" w:rsidRPr="00370B83">
        <w:rPr>
          <w:rFonts w:ascii="Verdana" w:hAnsi="Verdana" w:cs="Arial"/>
        </w:rPr>
        <w:t xml:space="preserve">: </w:t>
      </w:r>
    </w:p>
    <w:p w:rsidR="00437A80" w:rsidRPr="00370B83" w:rsidRDefault="00437A80" w:rsidP="00437A80">
      <w:pPr>
        <w:ind w:left="2160" w:hanging="2160"/>
        <w:rPr>
          <w:rFonts w:ascii="Verdana" w:hAnsi="Verdana" w:cs="Arial"/>
        </w:rPr>
      </w:pPr>
    </w:p>
    <w:p w:rsidR="009C57E4" w:rsidRDefault="001003DE" w:rsidP="00DE35BF">
      <w:pPr>
        <w:rPr>
          <w:rFonts w:ascii="Verdana" w:hAnsi="Verdana" w:cs="Arial"/>
        </w:rPr>
      </w:pPr>
      <w:r w:rsidRPr="00370B83">
        <w:rPr>
          <w:rFonts w:ascii="Verdana" w:hAnsi="Verdana" w:cs="Arial"/>
        </w:rPr>
        <w:t>Supplier</w:t>
      </w:r>
      <w:r w:rsidR="0084792D" w:rsidRPr="00370B83">
        <w:rPr>
          <w:rFonts w:ascii="Verdana" w:hAnsi="Verdana" w:cs="Arial"/>
        </w:rPr>
        <w:t>:</w:t>
      </w:r>
      <w:r w:rsidR="00DA72CE" w:rsidRPr="00370B83">
        <w:rPr>
          <w:rFonts w:ascii="Verdana" w:hAnsi="Verdana" w:cs="Arial"/>
        </w:rPr>
        <w:tab/>
      </w:r>
    </w:p>
    <w:p w:rsidR="00437A80" w:rsidRPr="00437A80" w:rsidRDefault="00437A80" w:rsidP="00DE35BF">
      <w:pPr>
        <w:rPr>
          <w:rFonts w:ascii="Verdana" w:hAnsi="Verdana" w:cs="Arial"/>
        </w:rPr>
      </w:pPr>
    </w:p>
    <w:p w:rsidR="00437A80" w:rsidRDefault="00B02170" w:rsidP="00437A80">
      <w:pPr>
        <w:rPr>
          <w:rFonts w:ascii="Verdana" w:hAnsi="Verdana" w:cs="Arial"/>
          <w:b/>
        </w:rPr>
      </w:pPr>
      <w:r w:rsidRPr="00370B83">
        <w:rPr>
          <w:rFonts w:ascii="Verdana" w:hAnsi="Verdana" w:cs="Arial"/>
          <w:b/>
        </w:rPr>
        <w:t>Apologies</w:t>
      </w:r>
      <w:r w:rsidR="00437A80">
        <w:rPr>
          <w:rFonts w:ascii="Verdana" w:hAnsi="Verdana" w:cs="Arial"/>
          <w:b/>
        </w:rPr>
        <w:t>:</w:t>
      </w:r>
    </w:p>
    <w:p w:rsidR="00437A80" w:rsidRDefault="00437A80" w:rsidP="00437A80">
      <w:pPr>
        <w:rPr>
          <w:rFonts w:ascii="Verdana" w:hAnsi="Verdana" w:cs="Arial"/>
          <w:b/>
        </w:rPr>
      </w:pPr>
    </w:p>
    <w:p w:rsidR="00437A80" w:rsidRPr="00437A80" w:rsidRDefault="00437A80" w:rsidP="00437A80">
      <w:pPr>
        <w:rPr>
          <w:rFonts w:ascii="Verdana" w:hAnsi="Verdana" w:cs="Arial"/>
          <w:b/>
        </w:rPr>
      </w:pPr>
      <w:bookmarkStart w:id="0" w:name="_GoBack"/>
      <w:bookmarkEnd w:id="0"/>
    </w:p>
    <w:p w:rsidR="0084792D" w:rsidRPr="00370B83" w:rsidRDefault="00DE35BF">
      <w:pPr>
        <w:rPr>
          <w:rFonts w:ascii="Verdana" w:hAnsi="Verdana" w:cs="Arial"/>
          <w:b/>
          <w:u w:val="single"/>
        </w:rPr>
      </w:pPr>
      <w:r w:rsidRPr="00370B83">
        <w:rPr>
          <w:rFonts w:ascii="Verdana" w:hAnsi="Verdana" w:cs="Arial"/>
          <w:b/>
          <w:u w:val="single"/>
        </w:rPr>
        <w:t>Agenda Points</w:t>
      </w:r>
    </w:p>
    <w:p w:rsidR="00B02170" w:rsidRPr="00370B83" w:rsidRDefault="00B02170">
      <w:pPr>
        <w:rPr>
          <w:rFonts w:ascii="Verdana" w:hAnsi="Verdana" w:cs="Arial"/>
        </w:rPr>
      </w:pPr>
    </w:p>
    <w:p w:rsidR="00F71755" w:rsidRPr="00370B83" w:rsidRDefault="002E61BC" w:rsidP="00F71755">
      <w:pPr>
        <w:numPr>
          <w:ilvl w:val="0"/>
          <w:numId w:val="13"/>
        </w:numPr>
        <w:spacing w:after="200" w:line="276" w:lineRule="auto"/>
        <w:contextualSpacing/>
        <w:rPr>
          <w:rFonts w:ascii="Verdana" w:hAnsi="Verdana" w:cs="Arial"/>
        </w:rPr>
      </w:pPr>
      <w:r w:rsidRPr="00370B83">
        <w:rPr>
          <w:rFonts w:ascii="Verdana" w:hAnsi="Verdana" w:cs="Arial"/>
          <w:b/>
          <w:bCs/>
          <w:color w:val="000000"/>
          <w:kern w:val="24"/>
        </w:rPr>
        <w:t>Discussion of previous meeting minutes/actions/updates.</w:t>
      </w:r>
      <w:r w:rsidRPr="00370B83">
        <w:rPr>
          <w:rFonts w:ascii="Verdana" w:hAnsi="Verdana" w:cs="Arial"/>
          <w:b/>
          <w:bCs/>
          <w:color w:val="000000"/>
          <w:kern w:val="24"/>
        </w:rPr>
        <w:br/>
      </w:r>
      <w:r w:rsidRPr="00370B83">
        <w:rPr>
          <w:rFonts w:ascii="Verdana" w:hAnsi="Verdana" w:cs="Arial"/>
          <w:b/>
          <w:bCs/>
          <w:color w:val="000000"/>
          <w:kern w:val="24"/>
        </w:rPr>
        <w:br/>
      </w:r>
    </w:p>
    <w:p w:rsidR="00F71755" w:rsidRPr="00370B83" w:rsidRDefault="002E61BC" w:rsidP="00F71755">
      <w:pPr>
        <w:numPr>
          <w:ilvl w:val="0"/>
          <w:numId w:val="13"/>
        </w:numPr>
        <w:spacing w:after="200" w:line="276" w:lineRule="auto"/>
        <w:contextualSpacing/>
        <w:rPr>
          <w:rFonts w:ascii="Verdana" w:hAnsi="Verdana" w:cs="Arial"/>
        </w:rPr>
      </w:pPr>
      <w:r w:rsidRPr="00370B83">
        <w:rPr>
          <w:rFonts w:ascii="Verdana" w:hAnsi="Verdana" w:cs="Arial"/>
          <w:b/>
          <w:bCs/>
          <w:color w:val="000000"/>
          <w:kern w:val="24"/>
        </w:rPr>
        <w:t>Monthly/Quarterly Management Report</w:t>
      </w:r>
      <w:r w:rsidRPr="00370B83">
        <w:rPr>
          <w:rFonts w:ascii="Verdana" w:hAnsi="Verdana" w:cs="Arial"/>
          <w:b/>
          <w:bCs/>
          <w:color w:val="000000"/>
          <w:kern w:val="24"/>
        </w:rPr>
        <w:br/>
      </w:r>
      <w:r w:rsidRPr="00370B83">
        <w:rPr>
          <w:rFonts w:ascii="Verdana" w:hAnsi="Verdana" w:cs="Arial"/>
          <w:b/>
          <w:bCs/>
          <w:color w:val="000000"/>
          <w:kern w:val="24"/>
        </w:rPr>
        <w:br/>
      </w:r>
    </w:p>
    <w:p w:rsidR="00F71755" w:rsidRPr="00370B83" w:rsidRDefault="002E61BC" w:rsidP="00F71755">
      <w:pPr>
        <w:numPr>
          <w:ilvl w:val="1"/>
          <w:numId w:val="13"/>
        </w:numPr>
        <w:spacing w:after="200" w:line="276" w:lineRule="auto"/>
        <w:contextualSpacing/>
        <w:rPr>
          <w:rFonts w:ascii="Verdana" w:hAnsi="Verdana" w:cs="Arial"/>
        </w:rPr>
      </w:pPr>
      <w:r w:rsidRPr="00370B83">
        <w:rPr>
          <w:rFonts w:ascii="Verdana" w:hAnsi="Verdana" w:cs="Arial"/>
          <w:b/>
          <w:bCs/>
          <w:color w:val="000000"/>
          <w:kern w:val="24"/>
        </w:rPr>
        <w:t>Ov</w:t>
      </w:r>
      <w:r w:rsidR="009C57E4" w:rsidRPr="00370B83">
        <w:rPr>
          <w:rFonts w:ascii="Verdana" w:hAnsi="Verdana" w:cs="Arial"/>
          <w:b/>
          <w:bCs/>
          <w:color w:val="000000"/>
          <w:kern w:val="24"/>
        </w:rPr>
        <w:t>erview of feedback received</w:t>
      </w:r>
      <w:r w:rsidRPr="00370B83">
        <w:rPr>
          <w:rFonts w:ascii="Verdana" w:hAnsi="Verdana" w:cs="Arial"/>
          <w:b/>
          <w:bCs/>
          <w:color w:val="000000"/>
          <w:kern w:val="24"/>
        </w:rPr>
        <w:br/>
      </w:r>
      <w:r w:rsidRPr="00370B83">
        <w:rPr>
          <w:rFonts w:ascii="Verdana" w:hAnsi="Verdana" w:cs="Arial"/>
          <w:b/>
          <w:bCs/>
          <w:color w:val="000000"/>
          <w:kern w:val="24"/>
        </w:rPr>
        <w:br/>
      </w:r>
    </w:p>
    <w:p w:rsidR="00F71755" w:rsidRPr="00370B83" w:rsidRDefault="002E61BC" w:rsidP="00F71755">
      <w:pPr>
        <w:numPr>
          <w:ilvl w:val="1"/>
          <w:numId w:val="13"/>
        </w:numPr>
        <w:spacing w:after="200" w:line="276" w:lineRule="auto"/>
        <w:contextualSpacing/>
        <w:rPr>
          <w:rFonts w:ascii="Verdana" w:hAnsi="Verdana" w:cs="Arial"/>
        </w:rPr>
      </w:pPr>
      <w:r w:rsidRPr="00370B83">
        <w:rPr>
          <w:rFonts w:ascii="Verdana" w:hAnsi="Verdana" w:cs="Arial"/>
          <w:b/>
          <w:bCs/>
          <w:color w:val="000000"/>
          <w:kern w:val="24"/>
        </w:rPr>
        <w:t>Summary of Key Performance Indicator Score Cards</w:t>
      </w:r>
      <w:r w:rsidRPr="00370B83">
        <w:rPr>
          <w:rFonts w:ascii="Verdana" w:hAnsi="Verdana" w:cs="Arial"/>
          <w:b/>
          <w:bCs/>
          <w:color w:val="000000"/>
          <w:kern w:val="24"/>
        </w:rPr>
        <w:br/>
      </w:r>
      <w:r w:rsidRPr="00370B83">
        <w:rPr>
          <w:rFonts w:ascii="Verdana" w:hAnsi="Verdana" w:cs="Arial"/>
          <w:b/>
          <w:bCs/>
          <w:color w:val="000000"/>
          <w:kern w:val="24"/>
        </w:rPr>
        <w:br/>
      </w:r>
    </w:p>
    <w:p w:rsidR="00F71755" w:rsidRPr="00370B83" w:rsidRDefault="002E61BC" w:rsidP="00F71755">
      <w:pPr>
        <w:numPr>
          <w:ilvl w:val="1"/>
          <w:numId w:val="13"/>
        </w:numPr>
        <w:spacing w:after="200" w:line="276" w:lineRule="auto"/>
        <w:contextualSpacing/>
        <w:rPr>
          <w:rFonts w:ascii="Verdana" w:hAnsi="Verdana" w:cs="Arial"/>
        </w:rPr>
      </w:pPr>
      <w:r w:rsidRPr="00370B83">
        <w:rPr>
          <w:rFonts w:ascii="Verdana" w:hAnsi="Verdana" w:cs="Arial"/>
          <w:b/>
          <w:bCs/>
          <w:color w:val="000000"/>
          <w:kern w:val="24"/>
        </w:rPr>
        <w:t>Action Plan to improve scores from KPI results</w:t>
      </w:r>
      <w:r w:rsidR="00F71755" w:rsidRPr="00370B83">
        <w:rPr>
          <w:rFonts w:ascii="Verdana" w:hAnsi="Verdana" w:cs="Arial"/>
          <w:b/>
          <w:bCs/>
          <w:color w:val="000000"/>
          <w:kern w:val="24"/>
        </w:rPr>
        <w:t xml:space="preserve"> (if applicable)</w:t>
      </w:r>
      <w:r w:rsidRPr="00370B83">
        <w:rPr>
          <w:rFonts w:ascii="Verdana" w:hAnsi="Verdana" w:cs="Arial"/>
          <w:b/>
          <w:bCs/>
          <w:color w:val="000000"/>
          <w:kern w:val="24"/>
        </w:rPr>
        <w:br/>
      </w:r>
      <w:r w:rsidRPr="00370B83">
        <w:rPr>
          <w:rFonts w:ascii="Verdana" w:hAnsi="Verdana" w:cs="Arial"/>
          <w:b/>
          <w:bCs/>
          <w:color w:val="000000"/>
          <w:kern w:val="24"/>
        </w:rPr>
        <w:br/>
      </w:r>
    </w:p>
    <w:p w:rsidR="00F71755" w:rsidRPr="00370B83" w:rsidRDefault="002E61BC" w:rsidP="00F71755">
      <w:pPr>
        <w:numPr>
          <w:ilvl w:val="0"/>
          <w:numId w:val="13"/>
        </w:numPr>
        <w:spacing w:after="200" w:line="276" w:lineRule="auto"/>
        <w:contextualSpacing/>
        <w:rPr>
          <w:rFonts w:ascii="Verdana" w:hAnsi="Verdana" w:cs="Arial"/>
        </w:rPr>
      </w:pPr>
      <w:r w:rsidRPr="00370B83">
        <w:rPr>
          <w:rFonts w:ascii="Verdana" w:hAnsi="Verdana" w:cs="Arial"/>
          <w:b/>
          <w:bCs/>
          <w:color w:val="000000"/>
          <w:kern w:val="24"/>
        </w:rPr>
        <w:t>New Products</w:t>
      </w:r>
      <w:r w:rsidR="009C57E4" w:rsidRPr="00370B83">
        <w:rPr>
          <w:rFonts w:ascii="Verdana" w:hAnsi="Verdana" w:cs="Arial"/>
          <w:b/>
          <w:bCs/>
          <w:color w:val="000000"/>
          <w:kern w:val="24"/>
        </w:rPr>
        <w:t>/Service</w:t>
      </w:r>
      <w:r w:rsidRPr="00370B83">
        <w:rPr>
          <w:rFonts w:ascii="Verdana" w:hAnsi="Verdana" w:cs="Arial"/>
          <w:b/>
          <w:bCs/>
          <w:color w:val="000000"/>
          <w:kern w:val="24"/>
        </w:rPr>
        <w:t>/Market Intelligence</w:t>
      </w:r>
      <w:r w:rsidRPr="00370B83">
        <w:rPr>
          <w:rFonts w:ascii="Verdana" w:hAnsi="Verdana" w:cs="Arial"/>
          <w:b/>
          <w:bCs/>
          <w:color w:val="000000"/>
          <w:kern w:val="24"/>
        </w:rPr>
        <w:br/>
      </w:r>
      <w:r w:rsidRPr="00370B83">
        <w:rPr>
          <w:rFonts w:ascii="Verdana" w:hAnsi="Verdana" w:cs="Arial"/>
          <w:b/>
          <w:bCs/>
          <w:color w:val="000000"/>
          <w:kern w:val="24"/>
        </w:rPr>
        <w:br/>
      </w:r>
    </w:p>
    <w:p w:rsidR="002E61BC" w:rsidRPr="00370B83" w:rsidRDefault="002E61BC" w:rsidP="00226A7D">
      <w:pPr>
        <w:numPr>
          <w:ilvl w:val="0"/>
          <w:numId w:val="14"/>
        </w:numPr>
        <w:spacing w:after="200" w:line="276" w:lineRule="auto"/>
        <w:contextualSpacing/>
        <w:rPr>
          <w:rFonts w:ascii="Verdana" w:hAnsi="Verdana" w:cs="Arial"/>
        </w:rPr>
      </w:pPr>
      <w:r w:rsidRPr="00370B83">
        <w:rPr>
          <w:rFonts w:ascii="Verdana" w:hAnsi="Verdana" w:cs="Arial"/>
          <w:b/>
          <w:bCs/>
          <w:color w:val="000000"/>
          <w:kern w:val="24"/>
        </w:rPr>
        <w:t>Hea</w:t>
      </w:r>
      <w:r w:rsidR="009C57E4" w:rsidRPr="00370B83">
        <w:rPr>
          <w:rFonts w:ascii="Verdana" w:hAnsi="Verdana" w:cs="Arial"/>
          <w:b/>
          <w:bCs/>
          <w:color w:val="000000"/>
          <w:kern w:val="24"/>
        </w:rPr>
        <w:t>lth &amp; Safety/Environmental/Sustainable</w:t>
      </w:r>
      <w:r w:rsidRPr="00370B83">
        <w:rPr>
          <w:rFonts w:ascii="Verdana" w:hAnsi="Verdana" w:cs="Arial"/>
          <w:b/>
          <w:bCs/>
          <w:color w:val="000000"/>
          <w:kern w:val="24"/>
        </w:rPr>
        <w:t xml:space="preserve"> Innovation to contribute to the </w:t>
      </w:r>
      <w:r w:rsidR="009C57E4" w:rsidRPr="00370B83">
        <w:rPr>
          <w:rFonts w:ascii="Verdana" w:hAnsi="Verdana" w:cs="Arial"/>
          <w:b/>
          <w:bCs/>
          <w:color w:val="000000"/>
          <w:kern w:val="24"/>
        </w:rPr>
        <w:t>University’s Strategy.</w:t>
      </w:r>
    </w:p>
    <w:sectPr w:rsidR="002E61BC" w:rsidRPr="00370B83" w:rsidSect="00226A7D">
      <w:headerReference w:type="default" r:id="rId7"/>
      <w:pgSz w:w="11909" w:h="16834" w:code="9"/>
      <w:pgMar w:top="720" w:right="1440" w:bottom="720" w:left="1440" w:header="720" w:footer="720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985" w:rsidRDefault="00452985">
      <w:r>
        <w:separator/>
      </w:r>
    </w:p>
  </w:endnote>
  <w:endnote w:type="continuationSeparator" w:id="0">
    <w:p w:rsidR="00452985" w:rsidRDefault="004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985" w:rsidRDefault="00452985">
      <w:r>
        <w:separator/>
      </w:r>
    </w:p>
  </w:footnote>
  <w:footnote w:type="continuationSeparator" w:id="0">
    <w:p w:rsidR="00452985" w:rsidRDefault="004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7E4" w:rsidRPr="00F70AED" w:rsidRDefault="009C57E4" w:rsidP="00695319">
    <w:pPr>
      <w:pStyle w:val="Header"/>
      <w:tabs>
        <w:tab w:val="clear" w:pos="4320"/>
        <w:tab w:val="clear" w:pos="8640"/>
        <w:tab w:val="center" w:pos="6545"/>
      </w:tabs>
      <w:rPr>
        <w:noProof/>
        <w:lang w:val="en-GB" w:eastAsia="en-GB"/>
      </w:rPr>
    </w:pPr>
    <w:r>
      <w:rPr>
        <w:rFonts w:ascii="Arial" w:hAnsi="Arial" w:cs="Arial"/>
        <w:b/>
        <w:sz w:val="32"/>
        <w:szCs w:val="32"/>
      </w:rPr>
      <w:t>Agenda</w:t>
    </w:r>
  </w:p>
  <w:p w:rsidR="009C57E4" w:rsidRDefault="009C57E4" w:rsidP="00454D69">
    <w:pPr>
      <w:pStyle w:val="Header"/>
      <w:tabs>
        <w:tab w:val="clear" w:pos="4320"/>
        <w:tab w:val="center" w:pos="5797"/>
      </w:tabs>
    </w:pPr>
    <w:r>
      <w:t>___________________________________________________________________________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0254"/>
    <w:multiLevelType w:val="hybridMultilevel"/>
    <w:tmpl w:val="1AAEF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84624"/>
    <w:multiLevelType w:val="multilevel"/>
    <w:tmpl w:val="3F68DE36"/>
    <w:lvl w:ilvl="0">
      <w:start w:val="1"/>
      <w:numFmt w:val="decimal"/>
      <w:lvlText w:val="%1.0"/>
      <w:lvlJc w:val="left"/>
      <w:pPr>
        <w:ind w:left="360" w:hanging="360"/>
      </w:pPr>
      <w:rPr>
        <w:rFonts w:ascii="Calibri" w:hAnsi="Calibri" w:cs="Calibri" w:hint="default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Calibri" w:hAnsi="Calibri" w:cs="Calibri" w:hint="default"/>
        <w:color w:val="1F497D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Calibri" w:hAnsi="Calibri" w:cs="Calibri" w:hint="default"/>
        <w:color w:val="1F497D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Calibri" w:hAnsi="Calibri" w:cs="Calibri" w:hint="default"/>
        <w:color w:val="1F497D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Calibri" w:hAnsi="Calibri" w:cs="Calibri" w:hint="default"/>
        <w:color w:val="1F497D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Calibri" w:hAnsi="Calibri" w:cs="Calibri" w:hint="default"/>
        <w:color w:val="1F497D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Calibri" w:hAnsi="Calibri" w:cs="Calibri" w:hint="default"/>
        <w:color w:val="1F497D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Calibri" w:hAnsi="Calibri" w:cs="Calibri" w:hint="default"/>
        <w:color w:val="1F497D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Calibri" w:hAnsi="Calibri" w:cs="Calibri" w:hint="default"/>
        <w:color w:val="1F497D"/>
        <w:sz w:val="22"/>
      </w:rPr>
    </w:lvl>
  </w:abstractNum>
  <w:abstractNum w:abstractNumId="2" w15:restartNumberingAfterBreak="0">
    <w:nsid w:val="28EE79AB"/>
    <w:multiLevelType w:val="hybridMultilevel"/>
    <w:tmpl w:val="A4D02A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21AD2"/>
    <w:multiLevelType w:val="multilevel"/>
    <w:tmpl w:val="57D60060"/>
    <w:lvl w:ilvl="0">
      <w:start w:val="11"/>
      <w:numFmt w:val="decimal"/>
      <w:lvlText w:val="%1.0"/>
      <w:lvlJc w:val="left"/>
      <w:pPr>
        <w:ind w:left="375" w:hanging="375"/>
      </w:pPr>
      <w:rPr>
        <w:rFonts w:ascii="Calibri" w:hAnsi="Calibri" w:cs="Calibri" w:hint="default"/>
        <w:color w:val="1F497D"/>
        <w:sz w:val="22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ascii="Calibri" w:hAnsi="Calibri" w:cs="Calibri" w:hint="default"/>
        <w:color w:val="1F497D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Calibri" w:hAnsi="Calibri" w:cs="Calibri" w:hint="default"/>
        <w:color w:val="1F497D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Calibri" w:hAnsi="Calibri" w:cs="Calibri" w:hint="default"/>
        <w:color w:val="1F497D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Calibri" w:hAnsi="Calibri" w:cs="Calibri" w:hint="default"/>
        <w:color w:val="1F497D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Calibri" w:hAnsi="Calibri" w:cs="Calibri" w:hint="default"/>
        <w:color w:val="1F497D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Calibri" w:hAnsi="Calibri" w:cs="Calibri" w:hint="default"/>
        <w:color w:val="1F497D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Calibri" w:hAnsi="Calibri" w:cs="Calibri" w:hint="default"/>
        <w:color w:val="1F497D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Calibri" w:hAnsi="Calibri" w:cs="Calibri" w:hint="default"/>
        <w:color w:val="1F497D"/>
        <w:sz w:val="22"/>
      </w:rPr>
    </w:lvl>
  </w:abstractNum>
  <w:abstractNum w:abstractNumId="4" w15:restartNumberingAfterBreak="0">
    <w:nsid w:val="3F21201E"/>
    <w:multiLevelType w:val="multilevel"/>
    <w:tmpl w:val="3F68DE36"/>
    <w:lvl w:ilvl="0">
      <w:start w:val="1"/>
      <w:numFmt w:val="decimal"/>
      <w:lvlText w:val="%1.0"/>
      <w:lvlJc w:val="left"/>
      <w:pPr>
        <w:ind w:left="360" w:hanging="360"/>
      </w:pPr>
      <w:rPr>
        <w:rFonts w:ascii="Calibri" w:hAnsi="Calibri" w:cs="Calibri" w:hint="default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Calibri" w:hAnsi="Calibri" w:cs="Calibri" w:hint="default"/>
        <w:color w:val="1F497D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Calibri" w:hAnsi="Calibri" w:cs="Calibri" w:hint="default"/>
        <w:color w:val="1F497D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Calibri" w:hAnsi="Calibri" w:cs="Calibri" w:hint="default"/>
        <w:color w:val="1F497D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Calibri" w:hAnsi="Calibri" w:cs="Calibri" w:hint="default"/>
        <w:color w:val="1F497D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Calibri" w:hAnsi="Calibri" w:cs="Calibri" w:hint="default"/>
        <w:color w:val="1F497D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Calibri" w:hAnsi="Calibri" w:cs="Calibri" w:hint="default"/>
        <w:color w:val="1F497D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Calibri" w:hAnsi="Calibri" w:cs="Calibri" w:hint="default"/>
        <w:color w:val="1F497D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Calibri" w:hAnsi="Calibri" w:cs="Calibri" w:hint="default"/>
        <w:color w:val="1F497D"/>
        <w:sz w:val="22"/>
      </w:rPr>
    </w:lvl>
  </w:abstractNum>
  <w:abstractNum w:abstractNumId="5" w15:restartNumberingAfterBreak="0">
    <w:nsid w:val="40DE49C0"/>
    <w:multiLevelType w:val="hybridMultilevel"/>
    <w:tmpl w:val="2FEE1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B0016"/>
    <w:multiLevelType w:val="hybridMultilevel"/>
    <w:tmpl w:val="A22603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943B08"/>
    <w:multiLevelType w:val="multilevel"/>
    <w:tmpl w:val="1F0440D2"/>
    <w:lvl w:ilvl="0">
      <w:start w:val="6"/>
      <w:numFmt w:val="decimal"/>
      <w:lvlText w:val="%1.0"/>
      <w:lvlJc w:val="left"/>
      <w:pPr>
        <w:ind w:left="360" w:hanging="360"/>
      </w:pPr>
      <w:rPr>
        <w:rFonts w:ascii="Calibri" w:hAnsi="Calibri" w:cs="Calibri" w:hint="default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Calibri" w:hAnsi="Calibri" w:cs="Calibri" w:hint="default"/>
        <w:color w:val="1F497D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Calibri" w:hAnsi="Calibri" w:cs="Calibri" w:hint="default"/>
        <w:color w:val="1F497D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Calibri" w:hAnsi="Calibri" w:cs="Calibri" w:hint="default"/>
        <w:color w:val="1F497D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Calibri" w:hAnsi="Calibri" w:cs="Calibri" w:hint="default"/>
        <w:color w:val="1F497D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Calibri" w:hAnsi="Calibri" w:cs="Calibri" w:hint="default"/>
        <w:color w:val="1F497D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Calibri" w:hAnsi="Calibri" w:cs="Calibri" w:hint="default"/>
        <w:color w:val="1F497D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Calibri" w:hAnsi="Calibri" w:cs="Calibri" w:hint="default"/>
        <w:color w:val="1F497D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Calibri" w:hAnsi="Calibri" w:cs="Calibri" w:hint="default"/>
        <w:color w:val="1F497D"/>
        <w:sz w:val="22"/>
      </w:rPr>
    </w:lvl>
  </w:abstractNum>
  <w:abstractNum w:abstractNumId="8" w15:restartNumberingAfterBreak="0">
    <w:nsid w:val="51987000"/>
    <w:multiLevelType w:val="hybridMultilevel"/>
    <w:tmpl w:val="F97E00E2"/>
    <w:lvl w:ilvl="0" w:tplc="4EF21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BC7D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984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266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6E40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840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34B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962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E64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8E31FB7"/>
    <w:multiLevelType w:val="hybridMultilevel"/>
    <w:tmpl w:val="CF741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7F5C8F"/>
    <w:multiLevelType w:val="hybridMultilevel"/>
    <w:tmpl w:val="A4D02A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075C4"/>
    <w:multiLevelType w:val="hybridMultilevel"/>
    <w:tmpl w:val="8752D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AD311F"/>
    <w:multiLevelType w:val="hybridMultilevel"/>
    <w:tmpl w:val="4B4E5116"/>
    <w:lvl w:ilvl="0" w:tplc="251C0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70C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263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6AA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8026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50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46C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AEA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28E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4"/>
  </w:num>
  <w:num w:numId="10">
    <w:abstractNumId w:val="12"/>
  </w:num>
  <w:num w:numId="11">
    <w:abstractNumId w:val="8"/>
  </w:num>
  <w:num w:numId="12">
    <w:abstractNumId w:val="9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D69"/>
    <w:rsid w:val="000227FE"/>
    <w:rsid w:val="00054018"/>
    <w:rsid w:val="00060D51"/>
    <w:rsid w:val="00071EA8"/>
    <w:rsid w:val="00087F9D"/>
    <w:rsid w:val="00094C45"/>
    <w:rsid w:val="000A5879"/>
    <w:rsid w:val="000C473E"/>
    <w:rsid w:val="000E30DF"/>
    <w:rsid w:val="000E485B"/>
    <w:rsid w:val="000E6829"/>
    <w:rsid w:val="000E6F00"/>
    <w:rsid w:val="001003DE"/>
    <w:rsid w:val="001145CF"/>
    <w:rsid w:val="001345DD"/>
    <w:rsid w:val="00164EE1"/>
    <w:rsid w:val="00174693"/>
    <w:rsid w:val="001960FB"/>
    <w:rsid w:val="00197EE6"/>
    <w:rsid w:val="001B3CA9"/>
    <w:rsid w:val="001C682C"/>
    <w:rsid w:val="001F19CC"/>
    <w:rsid w:val="0020071B"/>
    <w:rsid w:val="0022027B"/>
    <w:rsid w:val="00226984"/>
    <w:rsid w:val="00226A7D"/>
    <w:rsid w:val="002358D0"/>
    <w:rsid w:val="002360E0"/>
    <w:rsid w:val="00262129"/>
    <w:rsid w:val="002632E2"/>
    <w:rsid w:val="00266692"/>
    <w:rsid w:val="002D12CF"/>
    <w:rsid w:val="002D3380"/>
    <w:rsid w:val="002D3585"/>
    <w:rsid w:val="002D470F"/>
    <w:rsid w:val="002E2515"/>
    <w:rsid w:val="002E42B2"/>
    <w:rsid w:val="002E61BC"/>
    <w:rsid w:val="0030381A"/>
    <w:rsid w:val="00305E5C"/>
    <w:rsid w:val="0030661A"/>
    <w:rsid w:val="00370B83"/>
    <w:rsid w:val="003764D5"/>
    <w:rsid w:val="00394652"/>
    <w:rsid w:val="003C3112"/>
    <w:rsid w:val="003C6D1C"/>
    <w:rsid w:val="003F7C0E"/>
    <w:rsid w:val="004009BA"/>
    <w:rsid w:val="0041201B"/>
    <w:rsid w:val="0041759E"/>
    <w:rsid w:val="00437A80"/>
    <w:rsid w:val="00440413"/>
    <w:rsid w:val="00441244"/>
    <w:rsid w:val="00452985"/>
    <w:rsid w:val="00454D69"/>
    <w:rsid w:val="00461A82"/>
    <w:rsid w:val="0046361B"/>
    <w:rsid w:val="004A3BED"/>
    <w:rsid w:val="004A471F"/>
    <w:rsid w:val="004B0085"/>
    <w:rsid w:val="004B4DA6"/>
    <w:rsid w:val="004D69AF"/>
    <w:rsid w:val="004D75C8"/>
    <w:rsid w:val="004F2BC3"/>
    <w:rsid w:val="004F445D"/>
    <w:rsid w:val="004F4D01"/>
    <w:rsid w:val="00504250"/>
    <w:rsid w:val="00526558"/>
    <w:rsid w:val="00530FCB"/>
    <w:rsid w:val="0053585C"/>
    <w:rsid w:val="00543938"/>
    <w:rsid w:val="00550443"/>
    <w:rsid w:val="00553618"/>
    <w:rsid w:val="005635BC"/>
    <w:rsid w:val="00571A90"/>
    <w:rsid w:val="00597247"/>
    <w:rsid w:val="005A2F23"/>
    <w:rsid w:val="005B0E76"/>
    <w:rsid w:val="005B2C72"/>
    <w:rsid w:val="005B6B24"/>
    <w:rsid w:val="005E2594"/>
    <w:rsid w:val="005F2C39"/>
    <w:rsid w:val="00601F74"/>
    <w:rsid w:val="006612A9"/>
    <w:rsid w:val="006615DB"/>
    <w:rsid w:val="0067199D"/>
    <w:rsid w:val="006761E5"/>
    <w:rsid w:val="00695319"/>
    <w:rsid w:val="0069561D"/>
    <w:rsid w:val="006A16FB"/>
    <w:rsid w:val="006B0751"/>
    <w:rsid w:val="006C0150"/>
    <w:rsid w:val="006F0870"/>
    <w:rsid w:val="007156ED"/>
    <w:rsid w:val="00716CBF"/>
    <w:rsid w:val="00720824"/>
    <w:rsid w:val="00724624"/>
    <w:rsid w:val="00724802"/>
    <w:rsid w:val="007969A5"/>
    <w:rsid w:val="007A09A1"/>
    <w:rsid w:val="007A75FD"/>
    <w:rsid w:val="007C4F5A"/>
    <w:rsid w:val="007F1254"/>
    <w:rsid w:val="00807407"/>
    <w:rsid w:val="00831BDB"/>
    <w:rsid w:val="008320A0"/>
    <w:rsid w:val="0084792D"/>
    <w:rsid w:val="00852527"/>
    <w:rsid w:val="0085344F"/>
    <w:rsid w:val="008567DC"/>
    <w:rsid w:val="00866909"/>
    <w:rsid w:val="00870371"/>
    <w:rsid w:val="008A5077"/>
    <w:rsid w:val="008C7F12"/>
    <w:rsid w:val="008F1DEC"/>
    <w:rsid w:val="00902768"/>
    <w:rsid w:val="00912078"/>
    <w:rsid w:val="00932CD4"/>
    <w:rsid w:val="00936E4E"/>
    <w:rsid w:val="00942263"/>
    <w:rsid w:val="009436F6"/>
    <w:rsid w:val="00945AE4"/>
    <w:rsid w:val="0096055B"/>
    <w:rsid w:val="009612B8"/>
    <w:rsid w:val="00987F37"/>
    <w:rsid w:val="009A57B3"/>
    <w:rsid w:val="009A6DA9"/>
    <w:rsid w:val="009C57E4"/>
    <w:rsid w:val="009D1014"/>
    <w:rsid w:val="009F0454"/>
    <w:rsid w:val="009F0B50"/>
    <w:rsid w:val="00A00868"/>
    <w:rsid w:val="00A0560E"/>
    <w:rsid w:val="00A06AAC"/>
    <w:rsid w:val="00A206D7"/>
    <w:rsid w:val="00A20FEC"/>
    <w:rsid w:val="00A3420E"/>
    <w:rsid w:val="00A40E39"/>
    <w:rsid w:val="00A42475"/>
    <w:rsid w:val="00A5555B"/>
    <w:rsid w:val="00A57F10"/>
    <w:rsid w:val="00A73EE2"/>
    <w:rsid w:val="00A852D4"/>
    <w:rsid w:val="00A950B9"/>
    <w:rsid w:val="00AB3436"/>
    <w:rsid w:val="00AC2E17"/>
    <w:rsid w:val="00AE6242"/>
    <w:rsid w:val="00B02170"/>
    <w:rsid w:val="00B22B7F"/>
    <w:rsid w:val="00B31642"/>
    <w:rsid w:val="00B37758"/>
    <w:rsid w:val="00B42892"/>
    <w:rsid w:val="00B72C25"/>
    <w:rsid w:val="00B746C6"/>
    <w:rsid w:val="00B8758B"/>
    <w:rsid w:val="00B9593D"/>
    <w:rsid w:val="00BB2729"/>
    <w:rsid w:val="00BE1527"/>
    <w:rsid w:val="00C11677"/>
    <w:rsid w:val="00C142C6"/>
    <w:rsid w:val="00C371D6"/>
    <w:rsid w:val="00C70728"/>
    <w:rsid w:val="00C813E0"/>
    <w:rsid w:val="00C845A1"/>
    <w:rsid w:val="00C85BA5"/>
    <w:rsid w:val="00CC331A"/>
    <w:rsid w:val="00CE07E6"/>
    <w:rsid w:val="00CE4D38"/>
    <w:rsid w:val="00CF23AE"/>
    <w:rsid w:val="00CF4BA0"/>
    <w:rsid w:val="00D03E0A"/>
    <w:rsid w:val="00D10055"/>
    <w:rsid w:val="00D50D48"/>
    <w:rsid w:val="00D54A48"/>
    <w:rsid w:val="00D55500"/>
    <w:rsid w:val="00D56DB8"/>
    <w:rsid w:val="00D605D6"/>
    <w:rsid w:val="00D62709"/>
    <w:rsid w:val="00D81463"/>
    <w:rsid w:val="00D93E1B"/>
    <w:rsid w:val="00DA72CE"/>
    <w:rsid w:val="00DB4B97"/>
    <w:rsid w:val="00DD47C9"/>
    <w:rsid w:val="00DD75FD"/>
    <w:rsid w:val="00DE35BF"/>
    <w:rsid w:val="00E01FD7"/>
    <w:rsid w:val="00ED1E5C"/>
    <w:rsid w:val="00EE12D3"/>
    <w:rsid w:val="00EF0596"/>
    <w:rsid w:val="00F03C47"/>
    <w:rsid w:val="00F0458B"/>
    <w:rsid w:val="00F1338D"/>
    <w:rsid w:val="00F37C17"/>
    <w:rsid w:val="00F439AE"/>
    <w:rsid w:val="00F61EDA"/>
    <w:rsid w:val="00F63DAC"/>
    <w:rsid w:val="00F65E2C"/>
    <w:rsid w:val="00F70AED"/>
    <w:rsid w:val="00F71755"/>
    <w:rsid w:val="00F73822"/>
    <w:rsid w:val="00F77631"/>
    <w:rsid w:val="00F812E7"/>
    <w:rsid w:val="00F85B47"/>
    <w:rsid w:val="00FC4F07"/>
    <w:rsid w:val="00FC6964"/>
    <w:rsid w:val="00FC75B8"/>
    <w:rsid w:val="00FD1266"/>
    <w:rsid w:val="00FE2ADA"/>
    <w:rsid w:val="00FE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8DA063"/>
  <w15:chartTrackingRefBased/>
  <w15:docId w15:val="{5132E026-58AA-4708-A133-4FF4C771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4D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4D6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47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3">
    <w:name w:val="Table Grid 3"/>
    <w:basedOn w:val="TableNormal"/>
    <w:rsid w:val="0084792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80740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074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35BF"/>
    <w:pPr>
      <w:ind w:leftChars="400" w:left="840"/>
    </w:pPr>
    <w:rPr>
      <w:rFonts w:ascii="MS PGothic" w:eastAsia="MS PGothic" w:hAnsi="MS PGothic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6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26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Teekay Shipping Ltd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amuir</dc:creator>
  <cp:keywords/>
  <cp:lastModifiedBy>Freya Morrow (sppd)</cp:lastModifiedBy>
  <cp:revision>3</cp:revision>
  <cp:lastPrinted>2014-06-24T15:20:00Z</cp:lastPrinted>
  <dcterms:created xsi:type="dcterms:W3CDTF">2021-01-06T13:44:00Z</dcterms:created>
  <dcterms:modified xsi:type="dcterms:W3CDTF">2021-01-06T13:46:00Z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